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89" w:rsidRDefault="004C0189" w:rsidP="004C0189">
      <w:pPr>
        <w:pStyle w:val="1"/>
      </w:pPr>
      <w:r>
        <w:t xml:space="preserve">1. Паспорт муниципальной программы "Создание благоприятных условий в целях привлечения медицинских работников для работы </w:t>
      </w:r>
      <w:proofErr w:type="gramStart"/>
      <w:r>
        <w:t>в</w:t>
      </w:r>
      <w:proofErr w:type="gramEnd"/>
      <w:r>
        <w:t xml:space="preserve"> ОБУЗ "Пучежская ЦРБ"</w:t>
      </w:r>
    </w:p>
    <w:p w:rsidR="004C0189" w:rsidRDefault="004C0189" w:rsidP="004C0189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7229"/>
      </w:tblGrid>
      <w:tr w:rsidR="004C0189" w:rsidTr="004C018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9" w:rsidRDefault="004C0189" w:rsidP="00BB7F4E">
            <w:pPr>
              <w:pStyle w:val="a5"/>
            </w:pPr>
            <w:r>
              <w:rPr>
                <w:rStyle w:val="a3"/>
              </w:rPr>
              <w:t>Наименование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0189" w:rsidRDefault="004C0189" w:rsidP="00BB7F4E">
            <w:pPr>
              <w:pStyle w:val="a5"/>
            </w:pPr>
            <w:r>
              <w:t xml:space="preserve">Муниципальная программа "Создание благоприятных условий в целях привлечения медицинских работников для работы </w:t>
            </w:r>
            <w:proofErr w:type="gramStart"/>
            <w:r>
              <w:t>в</w:t>
            </w:r>
            <w:proofErr w:type="gramEnd"/>
            <w:r>
              <w:t xml:space="preserve"> ОБУЗ "Пучежская ЦРБ" (далее - Программа)</w:t>
            </w:r>
          </w:p>
        </w:tc>
      </w:tr>
      <w:tr w:rsidR="004C0189" w:rsidTr="004C018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9" w:rsidRDefault="004C0189" w:rsidP="00BB7F4E">
            <w:pPr>
              <w:pStyle w:val="a5"/>
            </w:pPr>
            <w:r>
              <w:rPr>
                <w:rStyle w:val="a3"/>
              </w:rPr>
              <w:t>Социально-экономическая проблема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0189" w:rsidRDefault="004C0189" w:rsidP="00BB7F4E">
            <w:pPr>
              <w:pStyle w:val="a5"/>
            </w:pPr>
            <w:r>
              <w:t>Низкий уровень укомплектованности медицинскими кадрами лечебных учреждений, расположенных на территории Пучежского муниципального района</w:t>
            </w:r>
          </w:p>
        </w:tc>
      </w:tr>
      <w:tr w:rsidR="004C0189" w:rsidTr="004C018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9" w:rsidRDefault="004C0189" w:rsidP="00BB7F4E">
            <w:pPr>
              <w:pStyle w:val="a5"/>
            </w:pPr>
            <w:r>
              <w:rPr>
                <w:rStyle w:val="a3"/>
              </w:rPr>
              <w:t>Муниципальный заказчик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0189" w:rsidRDefault="004C0189" w:rsidP="00BB7F4E">
            <w:pPr>
              <w:pStyle w:val="a5"/>
            </w:pPr>
            <w:r>
              <w:t>Администрация Пучежского муниципального района</w:t>
            </w:r>
          </w:p>
        </w:tc>
      </w:tr>
      <w:tr w:rsidR="004C0189" w:rsidTr="004C018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9" w:rsidRDefault="004C0189" w:rsidP="00BB7F4E">
            <w:pPr>
              <w:pStyle w:val="a5"/>
            </w:pPr>
            <w:r>
              <w:rPr>
                <w:rStyle w:val="a3"/>
              </w:rPr>
              <w:t>Основные разработчики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0189" w:rsidRDefault="004C0189" w:rsidP="00BB7F4E">
            <w:pPr>
              <w:pStyle w:val="a5"/>
            </w:pPr>
            <w:r>
              <w:t>Администрация Пучежского муниципального района</w:t>
            </w:r>
          </w:p>
        </w:tc>
      </w:tr>
      <w:tr w:rsidR="004C0189" w:rsidTr="004C018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9" w:rsidRDefault="004C0189" w:rsidP="00BB7F4E">
            <w:pPr>
              <w:pStyle w:val="a5"/>
            </w:pPr>
            <w:r>
              <w:rPr>
                <w:rStyle w:val="a3"/>
              </w:rPr>
              <w:t>Исполнители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0189" w:rsidRDefault="004C0189" w:rsidP="00BB7F4E">
            <w:pPr>
              <w:pStyle w:val="a5"/>
            </w:pPr>
            <w:r>
              <w:t>ОБУЗ "Пучежская ЦРБ", Финансовый отдел администрации района, Комитет экономического развития, управления муниципальным имуществом, торговли, конкурсов, аукционов администрации района; Отдел образования и делам молодежи администрации района</w:t>
            </w:r>
          </w:p>
        </w:tc>
      </w:tr>
      <w:tr w:rsidR="004C0189" w:rsidTr="004C018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9" w:rsidRDefault="004C0189" w:rsidP="00BB7F4E">
            <w:pPr>
              <w:pStyle w:val="a5"/>
            </w:pPr>
            <w:r>
              <w:rPr>
                <w:rStyle w:val="a3"/>
              </w:rPr>
              <w:t>Цель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0189" w:rsidRDefault="004C0189" w:rsidP="00BB7F4E">
            <w:pPr>
              <w:pStyle w:val="a5"/>
            </w:pPr>
            <w:r>
              <w:t xml:space="preserve">Создание условий для привлечения медицинских работников (врачей) для работы </w:t>
            </w:r>
            <w:proofErr w:type="gramStart"/>
            <w:r>
              <w:t>в</w:t>
            </w:r>
            <w:proofErr w:type="gramEnd"/>
            <w:r>
              <w:t xml:space="preserve"> ОБУЗ "Пучежская ЦРБ".</w:t>
            </w:r>
          </w:p>
        </w:tc>
      </w:tr>
      <w:tr w:rsidR="004C0189" w:rsidTr="004C018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9" w:rsidRDefault="004C0189" w:rsidP="00BB7F4E">
            <w:pPr>
              <w:pStyle w:val="a5"/>
            </w:pPr>
            <w:r>
              <w:rPr>
                <w:rStyle w:val="a3"/>
              </w:rPr>
              <w:t>Задачи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0189" w:rsidRDefault="004C0189" w:rsidP="00BB7F4E">
            <w:pPr>
              <w:pStyle w:val="a5"/>
            </w:pPr>
            <w:r>
              <w:t>Создание условий для врачей, медсестер для работы в медицинских учреждениях Пучежского района</w:t>
            </w:r>
          </w:p>
        </w:tc>
      </w:tr>
      <w:tr w:rsidR="004C0189" w:rsidTr="004C018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9" w:rsidRDefault="004C0189" w:rsidP="00BB7F4E">
            <w:pPr>
              <w:pStyle w:val="a5"/>
            </w:pPr>
            <w:r>
              <w:rPr>
                <w:rStyle w:val="a3"/>
              </w:rPr>
              <w:t>Сроки реализации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0189" w:rsidRDefault="004C0189" w:rsidP="000655B1">
            <w:pPr>
              <w:pStyle w:val="a5"/>
            </w:pPr>
            <w:r>
              <w:t>2021 - 202</w:t>
            </w:r>
            <w:r w:rsidR="000655B1">
              <w:t>8</w:t>
            </w:r>
            <w:r>
              <w:t> годы</w:t>
            </w:r>
          </w:p>
        </w:tc>
      </w:tr>
      <w:tr w:rsidR="004C0189" w:rsidTr="004C018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9" w:rsidRDefault="004C0189" w:rsidP="00BB7F4E">
            <w:pPr>
              <w:pStyle w:val="a4"/>
            </w:pPr>
            <w:bookmarkStart w:id="0" w:name="sub_108"/>
            <w:r>
              <w:rPr>
                <w:rStyle w:val="a3"/>
              </w:rPr>
              <w:t>Объёмы бюджетных ассигнований и источники Финансирования Программы</w:t>
            </w:r>
            <w:bookmarkEnd w:id="0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0189" w:rsidRDefault="004C0189" w:rsidP="00BB7F4E">
            <w:pPr>
              <w:pStyle w:val="a4"/>
            </w:pPr>
            <w:r>
              <w:t>Общий объём финансирования муниципальной программы из средств бюджета муниципального района на 2021 - 202</w:t>
            </w:r>
            <w:r w:rsidR="000655B1">
              <w:t>8 годы</w:t>
            </w:r>
          </w:p>
          <w:p w:rsidR="004C0189" w:rsidRDefault="004C0189" w:rsidP="00BB7F4E">
            <w:pPr>
              <w:pStyle w:val="a4"/>
            </w:pPr>
            <w:r>
              <w:t>2021 г. - 16,07337 тыс. руб.,</w:t>
            </w:r>
          </w:p>
          <w:p w:rsidR="004C0189" w:rsidRDefault="004C0189" w:rsidP="00BB7F4E">
            <w:pPr>
              <w:pStyle w:val="a4"/>
            </w:pPr>
            <w:r>
              <w:t>2022 г. - 44,75621 тыс. руб.,</w:t>
            </w:r>
          </w:p>
          <w:p w:rsidR="004C0189" w:rsidRDefault="004C0189" w:rsidP="00BB7F4E">
            <w:pPr>
              <w:pStyle w:val="a4"/>
            </w:pPr>
            <w:r>
              <w:t>2023 г. - 56,2 тыс. руб.,</w:t>
            </w:r>
          </w:p>
          <w:p w:rsidR="004C0189" w:rsidRDefault="004C0189" w:rsidP="00BB7F4E">
            <w:pPr>
              <w:pStyle w:val="a4"/>
            </w:pPr>
            <w:r>
              <w:t>2024 г. - 72,0 тыс. руб.,</w:t>
            </w:r>
          </w:p>
          <w:p w:rsidR="004C0189" w:rsidRDefault="000655B1" w:rsidP="00BB7F4E">
            <w:pPr>
              <w:pStyle w:val="a4"/>
            </w:pPr>
            <w:r>
              <w:t>2025 г. - 88</w:t>
            </w:r>
            <w:r w:rsidR="004C0189">
              <w:t>,</w:t>
            </w:r>
            <w:r>
              <w:t>97239</w:t>
            </w:r>
            <w:r w:rsidR="004C0189">
              <w:t> тыс. руб.</w:t>
            </w:r>
          </w:p>
          <w:p w:rsidR="004C0189" w:rsidRDefault="000655B1" w:rsidP="004C0189">
            <w:pPr>
              <w:ind w:firstLine="33"/>
              <w:jc w:val="left"/>
            </w:pPr>
            <w:r>
              <w:t>2026 г- 108</w:t>
            </w:r>
            <w:r w:rsidR="004C0189">
              <w:t>,0 тыс. руб.</w:t>
            </w:r>
          </w:p>
          <w:p w:rsidR="004C0189" w:rsidRDefault="000655B1" w:rsidP="004C0189">
            <w:pPr>
              <w:ind w:firstLine="33"/>
            </w:pPr>
            <w:r>
              <w:t>2027 г- 0</w:t>
            </w:r>
            <w:r w:rsidR="004C0189">
              <w:t>,0 тыс. руб.</w:t>
            </w:r>
          </w:p>
          <w:p w:rsidR="000655B1" w:rsidRPr="004C0189" w:rsidRDefault="000655B1" w:rsidP="004C0189">
            <w:pPr>
              <w:ind w:firstLine="33"/>
            </w:pPr>
            <w:r>
              <w:t>2028г. – 0,0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4C0189" w:rsidTr="004C018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9" w:rsidRDefault="004C0189" w:rsidP="00BB7F4E">
            <w:pPr>
              <w:pStyle w:val="a5"/>
            </w:pPr>
            <w:r>
              <w:rPr>
                <w:rStyle w:val="a3"/>
              </w:rPr>
              <w:t xml:space="preserve">Целевые показатели и ожидаемые результаты реализации муниципальной </w:t>
            </w:r>
            <w:r>
              <w:rPr>
                <w:rStyle w:val="a3"/>
              </w:rPr>
              <w:lastRenderedPageBreak/>
              <w:t>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0189" w:rsidRDefault="004C0189" w:rsidP="00BB7F4E">
            <w:pPr>
              <w:pStyle w:val="a5"/>
            </w:pPr>
            <w:r>
              <w:lastRenderedPageBreak/>
              <w:t>Целевые показатели:</w:t>
            </w:r>
          </w:p>
          <w:p w:rsidR="004C0189" w:rsidRDefault="004C0189" w:rsidP="00BB7F4E">
            <w:pPr>
              <w:pStyle w:val="a5"/>
            </w:pPr>
            <w:r>
              <w:t>- достижение наиболее полной укомплектованности медицинским персоналом ОБУЗ "Пучежская ЦРБ"</w:t>
            </w:r>
          </w:p>
          <w:p w:rsidR="004C0189" w:rsidRDefault="004C0189" w:rsidP="00BB7F4E">
            <w:pPr>
              <w:pStyle w:val="a5"/>
            </w:pPr>
            <w:r>
              <w:t>Ожидаемые результаты:</w:t>
            </w:r>
          </w:p>
          <w:p w:rsidR="004C0189" w:rsidRDefault="004C0189" w:rsidP="00BB7F4E">
            <w:pPr>
              <w:pStyle w:val="a5"/>
            </w:pPr>
            <w:r>
              <w:t xml:space="preserve">- обеспечение доступности и качества оказания медицинской помощи на территории Пучежского </w:t>
            </w:r>
            <w:r>
              <w:lastRenderedPageBreak/>
              <w:t>муниципального района;</w:t>
            </w:r>
          </w:p>
          <w:p w:rsidR="004C0189" w:rsidRDefault="004C0189" w:rsidP="00BB7F4E">
            <w:pPr>
              <w:pStyle w:val="a5"/>
            </w:pPr>
            <w:r>
              <w:t>- преодоление негативной тенденции оттока медицинских кадров в трудоспособном возрасте;</w:t>
            </w:r>
          </w:p>
          <w:p w:rsidR="004C0189" w:rsidRDefault="004C0189" w:rsidP="00BB7F4E">
            <w:pPr>
              <w:pStyle w:val="a5"/>
            </w:pPr>
            <w:r>
              <w:t>- формирование перечня моральных и материальных мотиваций для работы в учреждениях здравоохранения, расположенных на территории Пучежского муниципального района Ивановской области</w:t>
            </w:r>
          </w:p>
        </w:tc>
      </w:tr>
      <w:tr w:rsidR="004C0189" w:rsidTr="004C018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9" w:rsidRDefault="004C0189" w:rsidP="00BB7F4E">
            <w:pPr>
              <w:pStyle w:val="a5"/>
            </w:pPr>
            <w:proofErr w:type="gramStart"/>
            <w:r>
              <w:rPr>
                <w:rStyle w:val="a3"/>
              </w:rPr>
              <w:lastRenderedPageBreak/>
              <w:t>Контроль за</w:t>
            </w:r>
            <w:proofErr w:type="gramEnd"/>
            <w:r>
              <w:rPr>
                <w:rStyle w:val="a3"/>
              </w:rPr>
              <w:t xml:space="preserve"> выполнением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0189" w:rsidRDefault="004C0189" w:rsidP="00BB7F4E">
            <w:pPr>
              <w:pStyle w:val="a5"/>
            </w:pPr>
            <w:proofErr w:type="gramStart"/>
            <w:r>
              <w:t>Контроль за</w:t>
            </w:r>
            <w:proofErr w:type="gramEnd"/>
            <w:r>
              <w:t xml:space="preserve"> выполнением Программы осуществляет администрация Пучежского муниципального района;</w:t>
            </w:r>
          </w:p>
        </w:tc>
      </w:tr>
    </w:tbl>
    <w:p w:rsidR="00A827BD" w:rsidRDefault="00A827BD"/>
    <w:sectPr w:rsidR="00A827BD" w:rsidSect="00A827B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5B1" w:rsidRDefault="000655B1" w:rsidP="000655B1">
      <w:r>
        <w:separator/>
      </w:r>
    </w:p>
  </w:endnote>
  <w:endnote w:type="continuationSeparator" w:id="0">
    <w:p w:rsidR="000655B1" w:rsidRDefault="000655B1" w:rsidP="00065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5B1" w:rsidRDefault="000655B1" w:rsidP="000655B1">
      <w:r>
        <w:separator/>
      </w:r>
    </w:p>
  </w:footnote>
  <w:footnote w:type="continuationSeparator" w:id="0">
    <w:p w:rsidR="000655B1" w:rsidRDefault="000655B1" w:rsidP="000655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5B1" w:rsidRDefault="000655B1" w:rsidP="000655B1">
    <w:pPr>
      <w:pStyle w:val="a6"/>
      <w:jc w:val="right"/>
    </w:pPr>
    <w: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189"/>
    <w:rsid w:val="000655B1"/>
    <w:rsid w:val="00166EE3"/>
    <w:rsid w:val="004C0189"/>
    <w:rsid w:val="00A82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18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C018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0189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4C0189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4C0189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4C0189"/>
    <w:pPr>
      <w:ind w:firstLine="0"/>
      <w:jc w:val="left"/>
    </w:pPr>
  </w:style>
  <w:style w:type="paragraph" w:styleId="a6">
    <w:name w:val="header"/>
    <w:basedOn w:val="a"/>
    <w:link w:val="a7"/>
    <w:uiPriority w:val="99"/>
    <w:semiHidden/>
    <w:unhideWhenUsed/>
    <w:rsid w:val="000655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655B1"/>
    <w:rPr>
      <w:rFonts w:ascii="Arial" w:eastAsiaTheme="minorEastAsia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655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655B1"/>
    <w:rPr>
      <w:rFonts w:ascii="Arial" w:eastAsiaTheme="minorEastAsia" w:hAnsi="Arial" w:cs="Arial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РФО</dc:creator>
  <cp:lastModifiedBy>FIN1</cp:lastModifiedBy>
  <cp:revision>2</cp:revision>
  <dcterms:created xsi:type="dcterms:W3CDTF">2024-11-12T13:25:00Z</dcterms:created>
  <dcterms:modified xsi:type="dcterms:W3CDTF">2025-11-12T12:23:00Z</dcterms:modified>
</cp:coreProperties>
</file>